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63" w:rsidRPr="00336C4C" w:rsidRDefault="008D2863" w:rsidP="00CA12CD">
      <w:pPr>
        <w:jc w:val="center"/>
        <w:rPr>
          <w:rFonts w:ascii="华文行楷" w:eastAsia="华文行楷"/>
          <w:color w:val="FF0000"/>
          <w:sz w:val="130"/>
          <w:szCs w:val="130"/>
        </w:rPr>
      </w:pPr>
      <w:r w:rsidRPr="00336C4C">
        <w:rPr>
          <w:rFonts w:ascii="华文行楷" w:eastAsia="华文行楷" w:hAnsi="宋体" w:hint="eastAsia"/>
          <w:color w:val="FF0000"/>
          <w:sz w:val="130"/>
          <w:szCs w:val="130"/>
        </w:rPr>
        <w:t>质安协会简报</w:t>
      </w:r>
    </w:p>
    <w:p w:rsidR="008D2863" w:rsidRPr="00AA3E8C" w:rsidRDefault="008D2863" w:rsidP="00CA12CD">
      <w:pPr>
        <w:jc w:val="center"/>
        <w:rPr>
          <w:rFonts w:ascii="宋体"/>
          <w:b/>
          <w:sz w:val="30"/>
          <w:szCs w:val="30"/>
        </w:rPr>
      </w:pPr>
      <w:smartTag w:uri="urn:schemas-microsoft-com:office:smarttags" w:element="chsdate">
        <w:smartTagPr>
          <w:attr w:name="Year" w:val="2016"/>
          <w:attr w:name="Month" w:val="9"/>
          <w:attr w:name="Day" w:val="26"/>
          <w:attr w:name="IsLunarDate" w:val="False"/>
          <w:attr w:name="IsROCDate" w:val="False"/>
        </w:smartTagPr>
        <w:r>
          <w:rPr>
            <w:rFonts w:ascii="宋体" w:hAnsi="宋体"/>
            <w:b/>
            <w:sz w:val="30"/>
            <w:szCs w:val="30"/>
          </w:rPr>
          <w:t>2016</w:t>
        </w:r>
        <w:r w:rsidRPr="00AA3E8C">
          <w:rPr>
            <w:rFonts w:ascii="宋体" w:hAnsi="宋体" w:hint="eastAsia"/>
            <w:b/>
            <w:sz w:val="30"/>
            <w:szCs w:val="30"/>
          </w:rPr>
          <w:t>年</w:t>
        </w:r>
        <w:r>
          <w:rPr>
            <w:rFonts w:ascii="宋体" w:hAnsi="宋体"/>
            <w:b/>
            <w:sz w:val="30"/>
            <w:szCs w:val="30"/>
          </w:rPr>
          <w:t>9</w:t>
        </w:r>
        <w:r w:rsidRPr="00AA3E8C">
          <w:rPr>
            <w:rFonts w:ascii="宋体" w:hAnsi="宋体" w:hint="eastAsia"/>
            <w:b/>
            <w:sz w:val="30"/>
            <w:szCs w:val="30"/>
          </w:rPr>
          <w:t>月</w:t>
        </w:r>
        <w:r>
          <w:rPr>
            <w:rFonts w:ascii="宋体" w:hAnsi="宋体"/>
            <w:b/>
            <w:sz w:val="30"/>
            <w:szCs w:val="30"/>
          </w:rPr>
          <w:t xml:space="preserve"> 26</w:t>
        </w:r>
      </w:smartTag>
      <w:r w:rsidRPr="00AA3E8C">
        <w:rPr>
          <w:rFonts w:ascii="宋体" w:hAnsi="宋体" w:hint="eastAsia"/>
          <w:b/>
          <w:sz w:val="30"/>
          <w:szCs w:val="30"/>
        </w:rPr>
        <w:t>日</w:t>
      </w:r>
      <w:r w:rsidRPr="00AA3E8C">
        <w:rPr>
          <w:rFonts w:ascii="宋体" w:hAnsi="宋体"/>
          <w:b/>
          <w:sz w:val="30"/>
          <w:szCs w:val="30"/>
        </w:rPr>
        <w:t xml:space="preserve">    </w:t>
      </w:r>
      <w:r w:rsidRPr="00AA3E8C">
        <w:rPr>
          <w:rFonts w:ascii="宋体" w:hAnsi="宋体" w:hint="eastAsia"/>
          <w:b/>
          <w:sz w:val="30"/>
          <w:szCs w:val="30"/>
        </w:rPr>
        <w:t>第</w:t>
      </w:r>
      <w:r>
        <w:rPr>
          <w:rFonts w:ascii="宋体" w:hAnsi="宋体"/>
          <w:b/>
          <w:sz w:val="30"/>
          <w:szCs w:val="30"/>
        </w:rPr>
        <w:t>11</w:t>
      </w:r>
      <w:r w:rsidRPr="00AA3E8C">
        <w:rPr>
          <w:rFonts w:ascii="宋体" w:hAnsi="宋体" w:hint="eastAsia"/>
          <w:b/>
          <w:sz w:val="30"/>
          <w:szCs w:val="30"/>
        </w:rPr>
        <w:t>期</w:t>
      </w:r>
      <w:r w:rsidRPr="00AA3E8C">
        <w:rPr>
          <w:rFonts w:ascii="宋体" w:hAnsi="宋体"/>
          <w:b/>
          <w:sz w:val="30"/>
          <w:szCs w:val="30"/>
        </w:rPr>
        <w:t>(</w:t>
      </w:r>
      <w:r w:rsidRPr="00AA3E8C">
        <w:rPr>
          <w:rFonts w:ascii="宋体" w:hAnsi="宋体" w:hint="eastAsia"/>
          <w:b/>
          <w:sz w:val="30"/>
          <w:szCs w:val="30"/>
        </w:rPr>
        <w:t>总第</w:t>
      </w:r>
      <w:r>
        <w:rPr>
          <w:rFonts w:ascii="宋体" w:hAnsi="宋体"/>
          <w:b/>
          <w:sz w:val="30"/>
          <w:szCs w:val="30"/>
        </w:rPr>
        <w:t>78</w:t>
      </w:r>
      <w:r w:rsidRPr="00AA3E8C">
        <w:rPr>
          <w:rFonts w:ascii="宋体" w:hAnsi="宋体" w:hint="eastAsia"/>
          <w:b/>
          <w:sz w:val="30"/>
          <w:szCs w:val="30"/>
        </w:rPr>
        <w:t>期</w:t>
      </w:r>
      <w:r w:rsidRPr="00AA3E8C">
        <w:rPr>
          <w:rFonts w:ascii="宋体" w:hAnsi="宋体"/>
          <w:b/>
          <w:sz w:val="30"/>
          <w:szCs w:val="30"/>
        </w:rPr>
        <w:t xml:space="preserve">)    </w:t>
      </w:r>
      <w:r w:rsidRPr="00AA3E8C">
        <w:rPr>
          <w:rFonts w:ascii="宋体" w:hAnsi="宋体" w:hint="eastAsia"/>
          <w:b/>
          <w:sz w:val="30"/>
          <w:szCs w:val="30"/>
        </w:rPr>
        <w:t>秘书处编印</w:t>
      </w:r>
    </w:p>
    <w:p w:rsidR="008D2863" w:rsidRDefault="002C1832" w:rsidP="00CA12CD">
      <w:pPr>
        <w:rPr>
          <w:rFonts w:ascii="宋体"/>
          <w:b/>
          <w:sz w:val="32"/>
          <w:szCs w:val="32"/>
        </w:rPr>
      </w:pPr>
      <w:r w:rsidRPr="002C1832">
        <w:rPr>
          <w:noProof/>
        </w:rPr>
        <w:pict>
          <v:line id="_x0000_s1026" style="position:absolute;left:0;text-align:left;z-index:1" from="-54pt,15.6pt" to="477pt,15.6pt" strokecolor="red" strokeweight="1.5pt"/>
        </w:pict>
      </w:r>
    </w:p>
    <w:p w:rsidR="008D2863" w:rsidRDefault="008D2863" w:rsidP="00CA12CD">
      <w:pPr>
        <w:jc w:val="center"/>
        <w:rPr>
          <w:b/>
          <w:color w:val="000000"/>
          <w:sz w:val="32"/>
          <w:szCs w:val="32"/>
        </w:rPr>
      </w:pPr>
      <w:r>
        <w:rPr>
          <w:b/>
          <w:color w:val="000000"/>
          <w:sz w:val="32"/>
          <w:szCs w:val="32"/>
        </w:rPr>
        <w:t>2016</w:t>
      </w:r>
      <w:r>
        <w:rPr>
          <w:rFonts w:hint="eastAsia"/>
          <w:b/>
          <w:color w:val="000000"/>
          <w:sz w:val="32"/>
          <w:szCs w:val="32"/>
        </w:rPr>
        <w:t>年上半年度杭州市建设工程“西湖杯”（结构优质奖）评审结果揭晓</w:t>
      </w:r>
    </w:p>
    <w:p w:rsidR="008D2863" w:rsidRDefault="008D2863"/>
    <w:p w:rsidR="008D2863" w:rsidRDefault="008D2863"/>
    <w:p w:rsidR="008D2863" w:rsidRDefault="008D2863"/>
    <w:p w:rsidR="008D2863" w:rsidRDefault="008D2863"/>
    <w:p w:rsidR="008D2863" w:rsidRDefault="002C1832" w:rsidP="00A4575A">
      <w:pPr>
        <w:snapToGrid w:val="0"/>
        <w:spacing w:line="360" w:lineRule="auto"/>
        <w:ind w:firstLine="556"/>
        <w:rPr>
          <w:rFonts w:ascii="宋体" w:cs="宋体"/>
          <w:color w:val="333333"/>
          <w:spacing w:val="-20"/>
          <w:kern w:val="0"/>
          <w:sz w:val="28"/>
          <w:szCs w:val="28"/>
        </w:rPr>
      </w:pPr>
      <w:r w:rsidRPr="002C18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5.4pt;margin-top:13.8pt;width:4in;height:215.75pt;z-index:2;visibility:visible">
            <v:imagedata r:id="rId5" o:title=""/>
            <w10:wrap type="square"/>
          </v:shape>
        </w:pict>
      </w:r>
      <w:r w:rsidR="008D2863">
        <w:rPr>
          <w:sz w:val="28"/>
          <w:szCs w:val="28"/>
        </w:rPr>
        <w:t>9</w:t>
      </w:r>
      <w:r w:rsidR="008D2863">
        <w:rPr>
          <w:rFonts w:hint="eastAsia"/>
          <w:sz w:val="28"/>
          <w:szCs w:val="28"/>
        </w:rPr>
        <w:t>月</w:t>
      </w:r>
      <w:r w:rsidR="008D2863">
        <w:rPr>
          <w:sz w:val="28"/>
          <w:szCs w:val="28"/>
        </w:rPr>
        <w:t>21</w:t>
      </w:r>
      <w:r w:rsidR="008D2863">
        <w:rPr>
          <w:rFonts w:hint="eastAsia"/>
          <w:sz w:val="28"/>
          <w:szCs w:val="28"/>
        </w:rPr>
        <w:t>日，我会组织召开</w:t>
      </w:r>
      <w:r w:rsidR="008D2863">
        <w:rPr>
          <w:sz w:val="28"/>
          <w:szCs w:val="28"/>
        </w:rPr>
        <w:t>2016</w:t>
      </w:r>
      <w:r w:rsidR="008D2863">
        <w:rPr>
          <w:rFonts w:hint="eastAsia"/>
          <w:sz w:val="28"/>
          <w:szCs w:val="28"/>
        </w:rPr>
        <w:t>年上半年度杭州市建设工程“西湖杯”（结构优质奖）</w:t>
      </w:r>
      <w:r w:rsidR="008D2863" w:rsidRPr="00252C20">
        <w:rPr>
          <w:rFonts w:ascii="宋体" w:hAnsi="宋体" w:hint="eastAsia"/>
          <w:sz w:val="28"/>
          <w:szCs w:val="28"/>
        </w:rPr>
        <w:t>评审委员会会议，</w:t>
      </w:r>
      <w:r w:rsidR="008D2863">
        <w:rPr>
          <w:rFonts w:ascii="宋体" w:hAnsi="宋体" w:hint="eastAsia"/>
          <w:sz w:val="28"/>
          <w:szCs w:val="28"/>
        </w:rPr>
        <w:t>评审委员会副主任宋益良、董学群、王</w:t>
      </w:r>
      <w:r w:rsidR="008D2863">
        <w:rPr>
          <w:rFonts w:ascii="宋体" w:hAnsi="宋体"/>
          <w:sz w:val="28"/>
          <w:szCs w:val="28"/>
        </w:rPr>
        <w:t xml:space="preserve"> </w:t>
      </w:r>
      <w:r w:rsidR="008D2863">
        <w:rPr>
          <w:rFonts w:ascii="宋体" w:hAnsi="宋体" w:hint="eastAsia"/>
          <w:sz w:val="28"/>
          <w:szCs w:val="28"/>
        </w:rPr>
        <w:t>萌及其他委员和</w:t>
      </w:r>
      <w:r w:rsidR="008D2863">
        <w:rPr>
          <w:rFonts w:ascii="宋体" w:hAnsi="宋体"/>
          <w:sz w:val="28"/>
          <w:szCs w:val="28"/>
        </w:rPr>
        <w:t>7</w:t>
      </w:r>
      <w:r w:rsidR="008D2863">
        <w:rPr>
          <w:rFonts w:ascii="宋体" w:hAnsi="宋体" w:hint="eastAsia"/>
          <w:sz w:val="28"/>
          <w:szCs w:val="28"/>
        </w:rPr>
        <w:t>位检查组长共</w:t>
      </w:r>
      <w:r w:rsidR="008D2863">
        <w:rPr>
          <w:rFonts w:ascii="宋体" w:hAnsi="宋体"/>
          <w:sz w:val="28"/>
          <w:szCs w:val="28"/>
        </w:rPr>
        <w:t>16</w:t>
      </w:r>
      <w:r w:rsidR="008D2863">
        <w:rPr>
          <w:rFonts w:ascii="宋体" w:hAnsi="宋体" w:hint="eastAsia"/>
          <w:sz w:val="28"/>
          <w:szCs w:val="28"/>
        </w:rPr>
        <w:t>人组成的票决团，</w:t>
      </w:r>
      <w:r w:rsidR="008D2863" w:rsidRPr="00252C20">
        <w:rPr>
          <w:rFonts w:ascii="宋体" w:hAnsi="宋体" w:hint="eastAsia"/>
          <w:sz w:val="28"/>
          <w:szCs w:val="28"/>
        </w:rPr>
        <w:t>听取</w:t>
      </w:r>
      <w:r w:rsidR="008D2863">
        <w:rPr>
          <w:rFonts w:ascii="宋体" w:hAnsi="宋体" w:hint="eastAsia"/>
          <w:sz w:val="28"/>
          <w:szCs w:val="28"/>
        </w:rPr>
        <w:t>了</w:t>
      </w:r>
      <w:r w:rsidR="008D2863" w:rsidRPr="00252C20">
        <w:rPr>
          <w:rFonts w:ascii="宋体" w:hAnsi="宋体" w:hint="eastAsia"/>
          <w:sz w:val="28"/>
          <w:szCs w:val="28"/>
        </w:rPr>
        <w:t>检查情况汇报并进行无记名投票票决。</w:t>
      </w:r>
    </w:p>
    <w:p w:rsidR="008D2863" w:rsidRDefault="008D2863" w:rsidP="00A4575A">
      <w:pPr>
        <w:snapToGrid w:val="0"/>
        <w:spacing w:line="360" w:lineRule="auto"/>
        <w:ind w:firstLine="556"/>
        <w:rPr>
          <w:rFonts w:ascii="宋体"/>
          <w:sz w:val="28"/>
          <w:szCs w:val="28"/>
        </w:rPr>
      </w:pPr>
      <w:r>
        <w:t xml:space="preserve"> </w:t>
      </w:r>
      <w:r>
        <w:rPr>
          <w:rFonts w:ascii="宋体" w:hAnsi="宋体" w:hint="eastAsia"/>
          <w:sz w:val="28"/>
          <w:szCs w:val="28"/>
        </w:rPr>
        <w:t>这次</w:t>
      </w:r>
      <w:r w:rsidRPr="00252C20">
        <w:rPr>
          <w:rFonts w:ascii="宋体" w:hAnsi="宋体" w:hint="eastAsia"/>
          <w:sz w:val="28"/>
          <w:szCs w:val="28"/>
        </w:rPr>
        <w:t>“西湖杯”（结构优质奖）评</w:t>
      </w:r>
      <w:r w:rsidR="005067F5">
        <w:rPr>
          <w:rFonts w:ascii="宋体" w:hAnsi="宋体" w:hint="eastAsia"/>
          <w:sz w:val="28"/>
          <w:szCs w:val="28"/>
        </w:rPr>
        <w:t>选检查</w:t>
      </w:r>
      <w:r>
        <w:rPr>
          <w:rFonts w:ascii="宋体" w:hAnsi="宋体" w:hint="eastAsia"/>
          <w:sz w:val="28"/>
          <w:szCs w:val="28"/>
        </w:rPr>
        <w:t>适逢杭州高温时节，</w:t>
      </w:r>
      <w:r>
        <w:rPr>
          <w:rFonts w:ascii="宋体" w:hAnsi="宋体"/>
          <w:sz w:val="28"/>
          <w:szCs w:val="28"/>
        </w:rPr>
        <w:t>7</w:t>
      </w:r>
      <w:r w:rsidR="005067F5">
        <w:rPr>
          <w:rFonts w:ascii="宋体" w:hAnsi="宋体" w:hint="eastAsia"/>
          <w:sz w:val="28"/>
          <w:szCs w:val="28"/>
        </w:rPr>
        <w:t>个检查</w:t>
      </w:r>
      <w:r>
        <w:rPr>
          <w:rFonts w:ascii="宋体" w:hAnsi="宋体" w:hint="eastAsia"/>
          <w:sz w:val="28"/>
          <w:szCs w:val="28"/>
        </w:rPr>
        <w:t>组</w:t>
      </w:r>
      <w:r>
        <w:rPr>
          <w:rFonts w:ascii="宋体" w:hAnsi="宋体"/>
          <w:sz w:val="28"/>
          <w:szCs w:val="28"/>
        </w:rPr>
        <w:t>28</w:t>
      </w:r>
      <w:r>
        <w:rPr>
          <w:rFonts w:ascii="宋体" w:hAnsi="宋体" w:hint="eastAsia"/>
          <w:sz w:val="28"/>
          <w:szCs w:val="28"/>
        </w:rPr>
        <w:t>位专家顶烈日、冒酷署，克服为保障</w:t>
      </w:r>
      <w:r>
        <w:rPr>
          <w:rFonts w:ascii="宋体" w:hAnsi="宋体"/>
          <w:sz w:val="28"/>
          <w:szCs w:val="28"/>
        </w:rPr>
        <w:t>G20</w:t>
      </w:r>
      <w:r w:rsidR="005067F5">
        <w:rPr>
          <w:rFonts w:ascii="宋体" w:hAnsi="宋体" w:hint="eastAsia"/>
          <w:sz w:val="28"/>
          <w:szCs w:val="28"/>
        </w:rPr>
        <w:t>峰会、工地停工等困难，下现场</w:t>
      </w:r>
      <w:r>
        <w:rPr>
          <w:rFonts w:ascii="宋体" w:hAnsi="宋体" w:hint="eastAsia"/>
          <w:sz w:val="28"/>
          <w:szCs w:val="28"/>
        </w:rPr>
        <w:t>、进隧道，有的还不顾似火骄阳，驱车前往桐庐、富阳、余杭、淳安等县（区），一丝不苟地对申报项目进行了实体结</w:t>
      </w:r>
      <w:r w:rsidRPr="005067F5">
        <w:rPr>
          <w:rFonts w:asciiTheme="minorEastAsia" w:eastAsiaTheme="minorEastAsia" w:hAnsiTheme="minorEastAsia" w:hint="eastAsia"/>
          <w:sz w:val="28"/>
          <w:szCs w:val="28"/>
        </w:rPr>
        <w:lastRenderedPageBreak/>
        <w:t>构质量检查。评审票决会上，评审委员会成员认真听取和观看了各检查组长以</w:t>
      </w:r>
      <w:r w:rsidRPr="005067F5">
        <w:rPr>
          <w:rFonts w:asciiTheme="minorEastAsia" w:eastAsiaTheme="minorEastAsia" w:hAnsiTheme="minorEastAsia"/>
          <w:sz w:val="28"/>
          <w:szCs w:val="28"/>
        </w:rPr>
        <w:t>PPT</w:t>
      </w:r>
      <w:r w:rsidR="005067F5">
        <w:rPr>
          <w:rFonts w:asciiTheme="minorEastAsia" w:eastAsiaTheme="minorEastAsia" w:hAnsiTheme="minorEastAsia" w:hint="eastAsia"/>
          <w:sz w:val="28"/>
          <w:szCs w:val="28"/>
        </w:rPr>
        <w:t>形式对申报工程进行资料审查和实体结构质量</w:t>
      </w:r>
      <w:r w:rsidRPr="005067F5">
        <w:rPr>
          <w:rFonts w:asciiTheme="minorEastAsia" w:eastAsiaTheme="minorEastAsia" w:hAnsiTheme="minorEastAsia" w:hint="eastAsia"/>
          <w:sz w:val="28"/>
          <w:szCs w:val="28"/>
        </w:rPr>
        <w:t>检查的情况汇报，以及检查</w:t>
      </w:r>
      <w:r w:rsidR="005067F5" w:rsidRPr="005067F5">
        <w:rPr>
          <w:rFonts w:asciiTheme="minorEastAsia" w:eastAsiaTheme="minorEastAsia" w:hAnsiTheme="minorEastAsia" w:hint="eastAsia"/>
          <w:sz w:val="28"/>
          <w:szCs w:val="28"/>
        </w:rPr>
        <w:t>组的推荐意见,这些推荐意见是</w:t>
      </w:r>
      <w:r w:rsidRPr="005067F5">
        <w:rPr>
          <w:rFonts w:asciiTheme="minorEastAsia" w:eastAsiaTheme="minorEastAsia" w:hAnsiTheme="minorEastAsia" w:hint="eastAsia"/>
          <w:sz w:val="28"/>
          <w:szCs w:val="28"/>
        </w:rPr>
        <w:t>依据我会最新发布的“西湖杯（结构优质奖）评比暂行办法”的规定，结合资料审查和实地检查的情况，参考质量监督部门监督检测、跟踪评价意见，经过</w:t>
      </w:r>
      <w:r w:rsidR="005067F5" w:rsidRPr="005067F5">
        <w:rPr>
          <w:rFonts w:asciiTheme="minorEastAsia" w:eastAsiaTheme="minorEastAsia" w:hAnsiTheme="minorEastAsia" w:hint="eastAsia"/>
          <w:sz w:val="28"/>
          <w:szCs w:val="28"/>
        </w:rPr>
        <w:t>各检查组成员汇总</w:t>
      </w:r>
      <w:r w:rsidRPr="005067F5">
        <w:rPr>
          <w:rFonts w:asciiTheme="minorEastAsia" w:eastAsiaTheme="minorEastAsia" w:hAnsiTheme="minorEastAsia" w:hint="eastAsia"/>
          <w:sz w:val="28"/>
          <w:szCs w:val="28"/>
        </w:rPr>
        <w:t>讨论形成</w:t>
      </w:r>
      <w:r w:rsidR="005067F5" w:rsidRPr="005067F5">
        <w:rPr>
          <w:rFonts w:asciiTheme="minorEastAsia" w:eastAsiaTheme="minorEastAsia" w:hAnsiTheme="minorEastAsia" w:hint="eastAsia"/>
          <w:sz w:val="28"/>
          <w:szCs w:val="28"/>
        </w:rPr>
        <w:t>的</w:t>
      </w:r>
      <w:r>
        <w:rPr>
          <w:rFonts w:ascii="宋体" w:hAnsi="宋体" w:hint="eastAsia"/>
          <w:sz w:val="28"/>
          <w:szCs w:val="28"/>
        </w:rPr>
        <w:t>。</w:t>
      </w:r>
    </w:p>
    <w:p w:rsidR="008D2863" w:rsidRPr="007920A8" w:rsidRDefault="002C1832" w:rsidP="007920A8">
      <w:pPr>
        <w:snapToGrid w:val="0"/>
        <w:spacing w:line="360" w:lineRule="auto"/>
        <w:ind w:firstLine="556"/>
        <w:rPr>
          <w:rFonts w:asciiTheme="minorEastAsia" w:eastAsiaTheme="minorEastAsia" w:hAnsiTheme="minorEastAsia"/>
          <w:sz w:val="28"/>
          <w:szCs w:val="28"/>
        </w:rPr>
      </w:pPr>
      <w:r w:rsidRPr="002C1832">
        <w:rPr>
          <w:noProof/>
        </w:rPr>
        <w:pict>
          <v:shape id="图片 2" o:spid="_x0000_s1028" type="#_x0000_t75" style="position:absolute;left:0;text-align:left;margin-left:90pt;margin-top:86.05pt;width:321.65pt;height:241pt;z-index:3;visibility:visible">
            <v:imagedata r:id="rId6" o:title="" blacklevel="5898f"/>
            <w10:wrap type="square"/>
          </v:shape>
        </w:pict>
      </w:r>
      <w:r w:rsidR="008D2863">
        <w:rPr>
          <w:rFonts w:ascii="宋体" w:hAnsi="宋体" w:hint="eastAsia"/>
          <w:sz w:val="28"/>
          <w:szCs w:val="28"/>
        </w:rPr>
        <w:t>据统计，今年上半度共有</w:t>
      </w:r>
      <w:r w:rsidR="008D2863">
        <w:rPr>
          <w:rFonts w:ascii="宋体" w:hAnsi="宋体"/>
          <w:sz w:val="28"/>
          <w:szCs w:val="28"/>
        </w:rPr>
        <w:t>168</w:t>
      </w:r>
      <w:r w:rsidR="008D2863">
        <w:rPr>
          <w:rFonts w:ascii="宋体" w:hAnsi="宋体" w:hint="eastAsia"/>
          <w:sz w:val="28"/>
          <w:szCs w:val="28"/>
        </w:rPr>
        <w:t>项建设工程申报</w:t>
      </w:r>
      <w:r w:rsidR="008D2863" w:rsidRPr="00252C20">
        <w:rPr>
          <w:rFonts w:ascii="宋体" w:hAnsi="宋体" w:hint="eastAsia"/>
          <w:sz w:val="28"/>
          <w:szCs w:val="28"/>
        </w:rPr>
        <w:t>“西湖杯”（结构优质奖）</w:t>
      </w:r>
      <w:r w:rsidR="008D2863">
        <w:rPr>
          <w:rFonts w:ascii="宋体" w:hAnsi="宋体" w:hint="eastAsia"/>
          <w:sz w:val="28"/>
          <w:szCs w:val="28"/>
        </w:rPr>
        <w:t>，其中有</w:t>
      </w:r>
      <w:r w:rsidR="008D2863">
        <w:rPr>
          <w:rFonts w:ascii="宋体" w:hAnsi="宋体"/>
          <w:sz w:val="28"/>
          <w:szCs w:val="28"/>
        </w:rPr>
        <w:t>4</w:t>
      </w:r>
      <w:r w:rsidR="008D2863">
        <w:rPr>
          <w:rFonts w:ascii="宋体" w:hAnsi="宋体" w:hint="eastAsia"/>
          <w:sz w:val="28"/>
          <w:szCs w:val="28"/>
        </w:rPr>
        <w:t>项工程因不符合参评条件，被取消评审资格；提交本次评委会</w:t>
      </w:r>
      <w:r w:rsidR="008D2863" w:rsidRPr="00252C20">
        <w:rPr>
          <w:rFonts w:ascii="宋体" w:hAnsi="宋体" w:hint="eastAsia"/>
          <w:sz w:val="28"/>
          <w:szCs w:val="28"/>
        </w:rPr>
        <w:t>投票票决</w:t>
      </w:r>
      <w:r w:rsidR="008D2863">
        <w:rPr>
          <w:rFonts w:ascii="宋体" w:hAnsi="宋体" w:hint="eastAsia"/>
          <w:sz w:val="28"/>
          <w:szCs w:val="28"/>
        </w:rPr>
        <w:t>的共计</w:t>
      </w:r>
      <w:r w:rsidR="008D2863">
        <w:rPr>
          <w:rFonts w:ascii="宋体" w:hAnsi="宋体"/>
          <w:sz w:val="28"/>
          <w:szCs w:val="28"/>
        </w:rPr>
        <w:t>164</w:t>
      </w:r>
      <w:r w:rsidR="008D2863">
        <w:rPr>
          <w:rFonts w:ascii="宋体" w:hAnsi="宋体" w:hint="eastAsia"/>
          <w:sz w:val="28"/>
          <w:szCs w:val="28"/>
        </w:rPr>
        <w:t>项工程。经过</w:t>
      </w:r>
      <w:r w:rsidR="008D2863" w:rsidRPr="00252C20">
        <w:rPr>
          <w:rFonts w:ascii="宋体" w:hAnsi="宋体" w:hint="eastAsia"/>
          <w:sz w:val="28"/>
          <w:szCs w:val="28"/>
        </w:rPr>
        <w:t>评审委员会成员</w:t>
      </w:r>
      <w:r w:rsidR="008D2863">
        <w:rPr>
          <w:rFonts w:ascii="宋体" w:hAnsi="宋体" w:hint="eastAsia"/>
          <w:sz w:val="28"/>
          <w:szCs w:val="28"/>
        </w:rPr>
        <w:t>和</w:t>
      </w:r>
      <w:r w:rsidR="008D2863" w:rsidRPr="00252C20">
        <w:rPr>
          <w:rFonts w:ascii="宋体" w:hAnsi="宋体" w:cs="宋体" w:hint="eastAsia"/>
          <w:color w:val="333333"/>
          <w:spacing w:val="-20"/>
          <w:kern w:val="0"/>
          <w:sz w:val="28"/>
          <w:szCs w:val="28"/>
        </w:rPr>
        <w:t>各</w:t>
      </w:r>
      <w:r w:rsidR="008D2863" w:rsidRPr="005067F5">
        <w:rPr>
          <w:rFonts w:asciiTheme="minorEastAsia" w:eastAsiaTheme="minorEastAsia" w:hAnsiTheme="minorEastAsia" w:hint="eastAsia"/>
          <w:sz w:val="28"/>
          <w:szCs w:val="28"/>
        </w:rPr>
        <w:t>检查组组长无记名投票，提交评委会票决的申报工程中，</w:t>
      </w:r>
      <w:r w:rsidR="008D2863" w:rsidRPr="005067F5">
        <w:rPr>
          <w:rFonts w:asciiTheme="minorEastAsia" w:eastAsiaTheme="minorEastAsia" w:hAnsiTheme="minorEastAsia"/>
          <w:sz w:val="28"/>
          <w:szCs w:val="28"/>
        </w:rPr>
        <w:t>11</w:t>
      </w:r>
      <w:r w:rsidR="008D2863" w:rsidRPr="005067F5">
        <w:rPr>
          <w:rFonts w:asciiTheme="minorEastAsia" w:eastAsiaTheme="minorEastAsia" w:hAnsiTheme="minorEastAsia" w:hint="eastAsia"/>
          <w:sz w:val="28"/>
          <w:szCs w:val="28"/>
        </w:rPr>
        <w:t>项工程同意票未达到投票总数的二分之一，不符合“西湖杯”（结构优质奖）条件；</w:t>
      </w:r>
      <w:r w:rsidR="008D2863" w:rsidRPr="005067F5">
        <w:rPr>
          <w:rFonts w:asciiTheme="minorEastAsia" w:eastAsiaTheme="minorEastAsia" w:hAnsiTheme="minorEastAsia"/>
          <w:sz w:val="28"/>
          <w:szCs w:val="28"/>
        </w:rPr>
        <w:t>1</w:t>
      </w:r>
      <w:r w:rsidR="008D2863" w:rsidRPr="005067F5">
        <w:rPr>
          <w:rFonts w:asciiTheme="minorEastAsia" w:eastAsiaTheme="minorEastAsia" w:hAnsiTheme="minorEastAsia" w:hint="eastAsia"/>
          <w:sz w:val="28"/>
          <w:szCs w:val="28"/>
        </w:rPr>
        <w:t>项申报工程同意票达到投票总数三分之二以下、二分之一以上，被评为</w:t>
      </w:r>
      <w:r w:rsidR="008D2863" w:rsidRPr="005067F5">
        <w:rPr>
          <w:rFonts w:asciiTheme="minorEastAsia" w:eastAsiaTheme="minorEastAsia" w:hAnsiTheme="minorEastAsia"/>
          <w:sz w:val="28"/>
          <w:szCs w:val="28"/>
        </w:rPr>
        <w:t>2016</w:t>
      </w:r>
      <w:r w:rsidR="008D2863" w:rsidRPr="005067F5">
        <w:rPr>
          <w:rFonts w:asciiTheme="minorEastAsia" w:eastAsiaTheme="minorEastAsia" w:hAnsiTheme="minorEastAsia" w:hint="eastAsia"/>
          <w:sz w:val="28"/>
          <w:szCs w:val="28"/>
        </w:rPr>
        <w:t>年上半年度“西湖杯”（结构优质奖）表扬工程；其余</w:t>
      </w:r>
      <w:r w:rsidR="008D2863" w:rsidRPr="005067F5">
        <w:rPr>
          <w:rFonts w:asciiTheme="minorEastAsia" w:eastAsiaTheme="minorEastAsia" w:hAnsiTheme="minorEastAsia"/>
          <w:sz w:val="28"/>
          <w:szCs w:val="28"/>
        </w:rPr>
        <w:t>152</w:t>
      </w:r>
      <w:r w:rsidR="008D2863" w:rsidRPr="005067F5">
        <w:rPr>
          <w:rFonts w:asciiTheme="minorEastAsia" w:eastAsiaTheme="minorEastAsia" w:hAnsiTheme="minorEastAsia" w:hint="eastAsia"/>
          <w:sz w:val="28"/>
          <w:szCs w:val="28"/>
        </w:rPr>
        <w:t>项申报工程同意票达到投票总数三分之二以上（含三分之二），被评为</w:t>
      </w:r>
      <w:r w:rsidR="008D2863" w:rsidRPr="005067F5">
        <w:rPr>
          <w:rFonts w:asciiTheme="minorEastAsia" w:eastAsiaTheme="minorEastAsia" w:hAnsiTheme="minorEastAsia"/>
          <w:sz w:val="28"/>
          <w:szCs w:val="28"/>
        </w:rPr>
        <w:t>2016</w:t>
      </w:r>
      <w:r w:rsidR="008D2863" w:rsidRPr="005067F5">
        <w:rPr>
          <w:rFonts w:asciiTheme="minorEastAsia" w:eastAsiaTheme="minorEastAsia" w:hAnsiTheme="minorEastAsia" w:hint="eastAsia"/>
          <w:sz w:val="28"/>
          <w:szCs w:val="28"/>
        </w:rPr>
        <w:t>年上半年度“西湖杯”（结构优质奖）工程。评选结果已在我会网站向社会公示</w:t>
      </w:r>
      <w:r w:rsidR="008D2863" w:rsidRPr="005067F5">
        <w:rPr>
          <w:rFonts w:asciiTheme="minorEastAsia" w:eastAsiaTheme="minorEastAsia" w:hAnsiTheme="minorEastAsia"/>
          <w:sz w:val="28"/>
          <w:szCs w:val="28"/>
        </w:rPr>
        <w:t>5</w:t>
      </w:r>
      <w:r w:rsidR="008D2863" w:rsidRPr="005067F5">
        <w:rPr>
          <w:rFonts w:asciiTheme="minorEastAsia" w:eastAsiaTheme="minorEastAsia" w:hAnsiTheme="minorEastAsia" w:hint="eastAsia"/>
          <w:sz w:val="28"/>
          <w:szCs w:val="28"/>
        </w:rPr>
        <w:t>个工作日</w:t>
      </w:r>
      <w:r w:rsidR="008D2863" w:rsidRPr="005067F5">
        <w:rPr>
          <w:rFonts w:asciiTheme="minorEastAsia" w:eastAsiaTheme="minorEastAsia" w:hAnsiTheme="minorEastAsia"/>
          <w:sz w:val="28"/>
          <w:szCs w:val="28"/>
        </w:rPr>
        <w:t xml:space="preserve">, </w:t>
      </w:r>
      <w:r w:rsidR="008D2863" w:rsidRPr="005067F5">
        <w:rPr>
          <w:rFonts w:asciiTheme="minorEastAsia" w:eastAsiaTheme="minorEastAsia" w:hAnsiTheme="minorEastAsia" w:hint="eastAsia"/>
          <w:sz w:val="28"/>
          <w:szCs w:val="28"/>
        </w:rPr>
        <w:t>广泛征求意见，公示无异</w:t>
      </w:r>
      <w:r w:rsidR="005067F5">
        <w:rPr>
          <w:rFonts w:asciiTheme="minorEastAsia" w:eastAsiaTheme="minorEastAsia" w:hAnsiTheme="minorEastAsia" w:hint="eastAsia"/>
          <w:sz w:val="28"/>
          <w:szCs w:val="28"/>
        </w:rPr>
        <w:t>疑</w:t>
      </w:r>
      <w:r w:rsidR="008D2863" w:rsidRPr="005067F5">
        <w:rPr>
          <w:rFonts w:asciiTheme="minorEastAsia" w:eastAsiaTheme="minorEastAsia" w:hAnsiTheme="minorEastAsia" w:hint="eastAsia"/>
          <w:sz w:val="28"/>
          <w:szCs w:val="28"/>
        </w:rPr>
        <w:t>的将由我会正式发文表彰。</w:t>
      </w:r>
    </w:p>
    <w:p w:rsidR="008D2863" w:rsidRDefault="008D2863" w:rsidP="00A4575A">
      <w:pPr>
        <w:jc w:val="center"/>
        <w:rPr>
          <w:rFonts w:ascii="宋体" w:cs="仿宋"/>
          <w:b/>
          <w:sz w:val="30"/>
          <w:szCs w:val="30"/>
        </w:rPr>
      </w:pPr>
      <w:r w:rsidRPr="00A4575A">
        <w:rPr>
          <w:rFonts w:ascii="宋体" w:hAnsi="宋体" w:cs="仿宋"/>
          <w:b/>
          <w:sz w:val="30"/>
          <w:szCs w:val="30"/>
        </w:rPr>
        <w:lastRenderedPageBreak/>
        <w:t>G20</w:t>
      </w:r>
      <w:r>
        <w:rPr>
          <w:rFonts w:ascii="宋体" w:hAnsi="宋体" w:cs="仿宋" w:hint="eastAsia"/>
          <w:b/>
          <w:sz w:val="30"/>
          <w:szCs w:val="30"/>
        </w:rPr>
        <w:t>杭州</w:t>
      </w:r>
      <w:r w:rsidRPr="00A4575A">
        <w:rPr>
          <w:rFonts w:ascii="宋体" w:hAnsi="宋体" w:cs="仿宋" w:hint="eastAsia"/>
          <w:b/>
          <w:sz w:val="30"/>
          <w:szCs w:val="30"/>
        </w:rPr>
        <w:t>峰会服务保障项目事迹</w:t>
      </w:r>
      <w:r>
        <w:rPr>
          <w:rFonts w:ascii="宋体" w:hAnsi="宋体" w:cs="仿宋" w:hint="eastAsia"/>
          <w:b/>
          <w:sz w:val="30"/>
          <w:szCs w:val="30"/>
        </w:rPr>
        <w:t>介绍</w:t>
      </w:r>
    </w:p>
    <w:p w:rsidR="008D2863" w:rsidRDefault="008D2863" w:rsidP="00A4575A">
      <w:pPr>
        <w:jc w:val="center"/>
        <w:rPr>
          <w:rFonts w:ascii="宋体" w:cs="仿宋"/>
          <w:b/>
          <w:sz w:val="30"/>
          <w:szCs w:val="30"/>
        </w:rPr>
      </w:pPr>
    </w:p>
    <w:p w:rsidR="008D2863" w:rsidRDefault="002C1832" w:rsidP="005067F5">
      <w:pPr>
        <w:ind w:firstLineChars="200" w:firstLine="420"/>
        <w:rPr>
          <w:rFonts w:ascii="宋体"/>
          <w:sz w:val="28"/>
          <w:szCs w:val="28"/>
        </w:rPr>
      </w:pPr>
      <w:r w:rsidRPr="002C1832">
        <w:rPr>
          <w:noProof/>
        </w:rPr>
        <w:pict>
          <v:shape id="_x0000_s1029" type="#_x0000_t75" style="position:absolute;left:0;text-align:left;margin-left:0;margin-top:85.8pt;width:252pt;height:161.45pt;z-index:4;visibility:visible">
            <v:imagedata r:id="rId7" o:title=""/>
            <w10:wrap type="square"/>
          </v:shape>
        </w:pict>
      </w:r>
      <w:r w:rsidR="007920A8">
        <w:rPr>
          <w:rFonts w:ascii="文鼎中楷简" w:eastAsia="文鼎中楷简" w:hAnsi="楷体" w:cs="宋体" w:hint="eastAsia"/>
          <w:sz w:val="28"/>
          <w:szCs w:val="28"/>
        </w:rPr>
        <w:t xml:space="preserve"> </w:t>
      </w:r>
      <w:r w:rsidR="008D2863" w:rsidRPr="00F76047">
        <w:rPr>
          <w:rFonts w:ascii="文鼎中楷简" w:eastAsia="文鼎中楷简" w:hAnsi="楷体" w:cs="宋体" w:hint="eastAsia"/>
          <w:sz w:val="28"/>
          <w:szCs w:val="28"/>
        </w:rPr>
        <w:t>浙江省建工集团西湖国宾馆</w:t>
      </w:r>
      <w:r w:rsidR="008D2863" w:rsidRPr="00F76047">
        <w:rPr>
          <w:rFonts w:ascii="文鼎中楷简" w:eastAsia="文鼎中楷简" w:hAnsi="楷体" w:hint="eastAsia"/>
          <w:sz w:val="30"/>
          <w:szCs w:val="30"/>
        </w:rPr>
        <w:t>整治改造工程项目</w:t>
      </w:r>
      <w:r w:rsidR="008D2863">
        <w:rPr>
          <w:rFonts w:ascii="楷体" w:eastAsia="楷体" w:hAnsi="楷体"/>
          <w:sz w:val="30"/>
          <w:szCs w:val="30"/>
        </w:rPr>
        <w:t xml:space="preserve"> </w:t>
      </w:r>
      <w:r w:rsidR="008D2863" w:rsidRPr="00A4575A">
        <w:rPr>
          <w:rFonts w:ascii="宋体" w:hAnsi="宋体" w:hint="eastAsia"/>
          <w:sz w:val="28"/>
          <w:szCs w:val="28"/>
        </w:rPr>
        <w:t>为全力响应</w:t>
      </w:r>
      <w:r w:rsidR="008D2863" w:rsidRPr="00A4575A">
        <w:rPr>
          <w:rFonts w:ascii="宋体" w:hAnsi="宋体"/>
          <w:sz w:val="28"/>
          <w:szCs w:val="28"/>
        </w:rPr>
        <w:t>G20</w:t>
      </w:r>
      <w:r w:rsidR="008D2863" w:rsidRPr="00A4575A">
        <w:rPr>
          <w:rFonts w:ascii="宋体" w:hAnsi="宋体" w:hint="eastAsia"/>
          <w:sz w:val="28"/>
          <w:szCs w:val="28"/>
        </w:rPr>
        <w:t>峰会场馆建设的要求，西湖国宾馆整治改造工程项目于</w:t>
      </w:r>
      <w:r w:rsidR="008D2863" w:rsidRPr="00A4575A">
        <w:rPr>
          <w:rFonts w:ascii="宋体" w:hAnsi="宋体"/>
          <w:sz w:val="28"/>
          <w:szCs w:val="28"/>
        </w:rPr>
        <w:t>2015</w:t>
      </w:r>
      <w:r w:rsidR="008D2863" w:rsidRPr="00A4575A">
        <w:rPr>
          <w:rFonts w:ascii="宋体" w:hAnsi="宋体" w:hint="eastAsia"/>
          <w:sz w:val="28"/>
          <w:szCs w:val="28"/>
        </w:rPr>
        <w:t>年</w:t>
      </w:r>
      <w:r w:rsidR="008D2863" w:rsidRPr="00A4575A">
        <w:rPr>
          <w:rFonts w:ascii="宋体" w:hAnsi="宋体"/>
          <w:sz w:val="28"/>
          <w:szCs w:val="28"/>
        </w:rPr>
        <w:t>6</w:t>
      </w:r>
      <w:r w:rsidR="008D2863" w:rsidRPr="00A4575A">
        <w:rPr>
          <w:rFonts w:ascii="宋体" w:hAnsi="宋体" w:hint="eastAsia"/>
          <w:sz w:val="28"/>
          <w:szCs w:val="28"/>
        </w:rPr>
        <w:t>月</w:t>
      </w:r>
      <w:r w:rsidR="008D2863" w:rsidRPr="00A4575A">
        <w:rPr>
          <w:rFonts w:ascii="宋体" w:hAnsi="宋体"/>
          <w:sz w:val="28"/>
          <w:szCs w:val="28"/>
        </w:rPr>
        <w:t>1</w:t>
      </w:r>
      <w:r w:rsidR="008D2863" w:rsidRPr="00A4575A">
        <w:rPr>
          <w:rFonts w:ascii="宋体" w:hAnsi="宋体" w:hint="eastAsia"/>
          <w:sz w:val="28"/>
          <w:szCs w:val="28"/>
        </w:rPr>
        <w:t>日开工，于</w:t>
      </w:r>
      <w:r w:rsidR="008D2863" w:rsidRPr="00A4575A">
        <w:rPr>
          <w:rFonts w:ascii="宋体" w:hAnsi="宋体"/>
          <w:sz w:val="28"/>
          <w:szCs w:val="28"/>
        </w:rPr>
        <w:t>2015</w:t>
      </w:r>
      <w:r w:rsidR="008D2863" w:rsidRPr="00A4575A">
        <w:rPr>
          <w:rFonts w:ascii="宋体" w:hAnsi="宋体" w:hint="eastAsia"/>
          <w:sz w:val="28"/>
          <w:szCs w:val="28"/>
        </w:rPr>
        <w:t>年</w:t>
      </w:r>
      <w:r w:rsidR="008D2863" w:rsidRPr="00A4575A">
        <w:rPr>
          <w:rFonts w:ascii="宋体" w:hAnsi="宋体"/>
          <w:sz w:val="28"/>
          <w:szCs w:val="28"/>
        </w:rPr>
        <w:t>9</w:t>
      </w:r>
      <w:r w:rsidR="008D2863" w:rsidRPr="00A4575A">
        <w:rPr>
          <w:rFonts w:ascii="宋体" w:hAnsi="宋体" w:hint="eastAsia"/>
          <w:sz w:val="28"/>
          <w:szCs w:val="28"/>
        </w:rPr>
        <w:t>月</w:t>
      </w:r>
      <w:r w:rsidR="008D2863" w:rsidRPr="00A4575A">
        <w:rPr>
          <w:rFonts w:ascii="宋体" w:hAnsi="宋体"/>
          <w:sz w:val="28"/>
          <w:szCs w:val="28"/>
        </w:rPr>
        <w:t>17</w:t>
      </w:r>
      <w:r w:rsidR="008D2863" w:rsidRPr="00A4575A">
        <w:rPr>
          <w:rFonts w:ascii="宋体" w:hAnsi="宋体" w:hint="eastAsia"/>
          <w:sz w:val="28"/>
          <w:szCs w:val="28"/>
        </w:rPr>
        <w:t>日和</w:t>
      </w:r>
      <w:r w:rsidR="008D2863" w:rsidRPr="00A4575A">
        <w:rPr>
          <w:rFonts w:ascii="宋体" w:hAnsi="宋体"/>
          <w:sz w:val="28"/>
          <w:szCs w:val="28"/>
        </w:rPr>
        <w:t>2016</w:t>
      </w:r>
      <w:r w:rsidR="008D2863" w:rsidRPr="00A4575A">
        <w:rPr>
          <w:rFonts w:ascii="宋体" w:hAnsi="宋体" w:hint="eastAsia"/>
          <w:sz w:val="28"/>
          <w:szCs w:val="28"/>
        </w:rPr>
        <w:t>年</w:t>
      </w:r>
      <w:r w:rsidR="008D2863" w:rsidRPr="00A4575A">
        <w:rPr>
          <w:rFonts w:ascii="宋体" w:hAnsi="宋体"/>
          <w:sz w:val="28"/>
          <w:szCs w:val="28"/>
        </w:rPr>
        <w:t>1</w:t>
      </w:r>
      <w:r w:rsidR="008D2863" w:rsidRPr="00A4575A">
        <w:rPr>
          <w:rFonts w:ascii="宋体" w:hAnsi="宋体" w:hint="eastAsia"/>
          <w:sz w:val="28"/>
          <w:szCs w:val="28"/>
        </w:rPr>
        <w:t>月</w:t>
      </w:r>
      <w:r w:rsidR="008D2863" w:rsidRPr="00A4575A">
        <w:rPr>
          <w:rFonts w:ascii="宋体" w:hAnsi="宋体"/>
          <w:sz w:val="28"/>
          <w:szCs w:val="28"/>
        </w:rPr>
        <w:t>28</w:t>
      </w:r>
      <w:r w:rsidR="008D2863" w:rsidRPr="00A4575A">
        <w:rPr>
          <w:rFonts w:ascii="宋体" w:hAnsi="宋体" w:hint="eastAsia"/>
          <w:sz w:val="28"/>
          <w:szCs w:val="28"/>
        </w:rPr>
        <w:t>日分别完成了六号楼和八号楼的主体抢攻建设工作，于</w:t>
      </w:r>
      <w:r w:rsidR="008D2863" w:rsidRPr="00A4575A">
        <w:rPr>
          <w:rFonts w:ascii="宋体" w:hAnsi="宋体"/>
          <w:sz w:val="28"/>
          <w:szCs w:val="28"/>
        </w:rPr>
        <w:t>2016</w:t>
      </w:r>
      <w:r w:rsidR="008D2863" w:rsidRPr="00A4575A">
        <w:rPr>
          <w:rFonts w:ascii="宋体" w:hAnsi="宋体" w:hint="eastAsia"/>
          <w:sz w:val="28"/>
          <w:szCs w:val="28"/>
        </w:rPr>
        <w:t>年</w:t>
      </w:r>
      <w:r w:rsidR="008D2863" w:rsidRPr="00A4575A">
        <w:rPr>
          <w:rFonts w:ascii="宋体" w:hAnsi="宋体"/>
          <w:sz w:val="28"/>
          <w:szCs w:val="28"/>
        </w:rPr>
        <w:t>7</w:t>
      </w:r>
      <w:r w:rsidR="008D2863" w:rsidRPr="00A4575A">
        <w:rPr>
          <w:rFonts w:ascii="宋体" w:hAnsi="宋体" w:hint="eastAsia"/>
          <w:sz w:val="28"/>
          <w:szCs w:val="28"/>
        </w:rPr>
        <w:t>月完成精装修及绿化工作，并顺利通过市环保局、市建委、消防、市规划局、卫生、交警、气象及质监站验收。自开工伊始宾馆项目部便致力于打造规范的安全文明施工标准以及服务保障工作，克服时间短、项目任务重、交叉施工多、施工条件复杂等各种困难，发扬白加黑</w:t>
      </w:r>
      <w:r w:rsidR="008D2863">
        <w:rPr>
          <w:rFonts w:ascii="宋体" w:hAnsi="宋体" w:hint="eastAsia"/>
          <w:sz w:val="28"/>
          <w:szCs w:val="28"/>
        </w:rPr>
        <w:t>、</w:t>
      </w:r>
      <w:r w:rsidR="008D2863" w:rsidRPr="00A4575A">
        <w:rPr>
          <w:rFonts w:ascii="宋体" w:hAnsi="宋体" w:hint="eastAsia"/>
          <w:sz w:val="28"/>
          <w:szCs w:val="28"/>
        </w:rPr>
        <w:t>五加二精神，</w:t>
      </w:r>
      <w:r w:rsidR="008D2863">
        <w:rPr>
          <w:rFonts w:ascii="宋体" w:hAnsi="宋体" w:hint="eastAsia"/>
          <w:sz w:val="28"/>
          <w:szCs w:val="28"/>
        </w:rPr>
        <w:t>精心合理安排施工，</w:t>
      </w:r>
      <w:r w:rsidR="008D2863" w:rsidRPr="00A4575A">
        <w:rPr>
          <w:rFonts w:ascii="宋体" w:hAnsi="宋体" w:hint="eastAsia"/>
          <w:sz w:val="28"/>
          <w:szCs w:val="28"/>
        </w:rPr>
        <w:t>将高标准、严要求落实到安全文明和质量管理的各个层面，在保证安全和质量的前提下，确保工程进度按计划进行。一年</w:t>
      </w:r>
      <w:r w:rsidR="008D2863">
        <w:rPr>
          <w:rFonts w:ascii="宋体" w:hAnsi="宋体" w:hint="eastAsia"/>
          <w:sz w:val="28"/>
          <w:szCs w:val="28"/>
        </w:rPr>
        <w:t>来，省建工</w:t>
      </w:r>
      <w:r w:rsidR="008D2863" w:rsidRPr="00A4575A">
        <w:rPr>
          <w:rFonts w:ascii="宋体" w:hAnsi="宋体" w:hint="eastAsia"/>
          <w:sz w:val="28"/>
          <w:szCs w:val="28"/>
        </w:rPr>
        <w:t>西湖国宾馆整治改造工程项目在保证安全的前提下，保质保量的完成了三万方新建建筑及精装修工作、完成了十一万方的绿化改造工作，为金砖五国领导人非正式会晤、《巴黎协定》批准文书交存仪式、双边会见及宴请等</w:t>
      </w:r>
      <w:r w:rsidR="008D2863" w:rsidRPr="00A4575A">
        <w:rPr>
          <w:rFonts w:ascii="宋体" w:hAnsi="宋体"/>
          <w:sz w:val="28"/>
          <w:szCs w:val="28"/>
        </w:rPr>
        <w:t>31</w:t>
      </w:r>
      <w:r w:rsidR="008D2863" w:rsidRPr="00A4575A">
        <w:rPr>
          <w:rFonts w:ascii="宋体" w:hAnsi="宋体" w:hint="eastAsia"/>
          <w:sz w:val="28"/>
          <w:szCs w:val="28"/>
        </w:rPr>
        <w:t>场外事活动的正常进行提供硬件保障，为峰会圆满完成打下坚实的基础</w:t>
      </w:r>
      <w:r w:rsidR="008D2863">
        <w:rPr>
          <w:rFonts w:ascii="宋体" w:hAnsi="宋体" w:hint="eastAsia"/>
          <w:sz w:val="28"/>
          <w:szCs w:val="28"/>
        </w:rPr>
        <w:t>。</w:t>
      </w:r>
    </w:p>
    <w:p w:rsidR="008D2863" w:rsidRDefault="008D2863" w:rsidP="005067F5">
      <w:pPr>
        <w:ind w:firstLineChars="200" w:firstLine="560"/>
        <w:rPr>
          <w:rFonts w:ascii="宋体"/>
          <w:sz w:val="28"/>
          <w:szCs w:val="28"/>
        </w:rPr>
      </w:pPr>
    </w:p>
    <w:p w:rsidR="008D2863" w:rsidRPr="00EF6E16" w:rsidRDefault="002C1832" w:rsidP="005067F5">
      <w:pPr>
        <w:ind w:firstLineChars="200" w:firstLine="420"/>
        <w:rPr>
          <w:rFonts w:ascii="宋体"/>
          <w:sz w:val="28"/>
          <w:szCs w:val="28"/>
        </w:rPr>
      </w:pPr>
      <w:r w:rsidRPr="002C1832">
        <w:rPr>
          <w:noProof/>
        </w:rPr>
        <w:lastRenderedPageBreak/>
        <w:pict>
          <v:shape id="_x0000_s1030" type="#_x0000_t75" style="position:absolute;left:0;text-align:left;margin-left:0;margin-top:93.6pt;width:279pt;height:187.35pt;z-index:5;visibility:visible">
            <v:imagedata r:id="rId8" o:title=""/>
            <w10:wrap type="square"/>
          </v:shape>
        </w:pict>
      </w:r>
      <w:r w:rsidR="007920A8">
        <w:rPr>
          <w:rFonts w:ascii="文鼎中楷简" w:eastAsia="文鼎中楷简" w:hAnsi="楷体" w:hint="eastAsia"/>
          <w:sz w:val="28"/>
          <w:szCs w:val="28"/>
        </w:rPr>
        <w:t xml:space="preserve"> </w:t>
      </w:r>
      <w:r w:rsidR="008D2863" w:rsidRPr="00F76047">
        <w:rPr>
          <w:rFonts w:ascii="文鼎中楷简" w:eastAsia="文鼎中楷简" w:hAnsi="楷体" w:hint="eastAsia"/>
          <w:sz w:val="28"/>
          <w:szCs w:val="28"/>
        </w:rPr>
        <w:t>浙江一建</w:t>
      </w:r>
      <w:r w:rsidR="008D2863" w:rsidRPr="00F76047">
        <w:rPr>
          <w:rFonts w:ascii="文鼎中楷简" w:eastAsia="文鼎中楷简" w:hAnsi="楷体" w:cs="仿宋" w:hint="eastAsia"/>
          <w:sz w:val="28"/>
          <w:szCs w:val="28"/>
        </w:rPr>
        <w:t>雅谷泉山庄酒店整体翻建项目</w:t>
      </w:r>
      <w:r w:rsidR="008D2863" w:rsidRPr="00F76047">
        <w:rPr>
          <w:rFonts w:ascii="文鼎中楷简" w:eastAsia="文鼎中楷简" w:hAnsi="宋体"/>
          <w:sz w:val="28"/>
          <w:szCs w:val="28"/>
        </w:rPr>
        <w:t xml:space="preserve"> </w:t>
      </w:r>
      <w:r w:rsidR="008D2863" w:rsidRPr="00EF6E16">
        <w:rPr>
          <w:rFonts w:ascii="宋体" w:hAnsi="宋体" w:hint="eastAsia"/>
          <w:sz w:val="28"/>
          <w:szCs w:val="28"/>
        </w:rPr>
        <w:t>杭州雅谷泉山庄酒店整体翻建项目位于三台山路</w:t>
      </w:r>
      <w:r w:rsidR="008D2863" w:rsidRPr="00EF6E16">
        <w:rPr>
          <w:rFonts w:ascii="宋体" w:hAnsi="宋体"/>
          <w:sz w:val="28"/>
          <w:szCs w:val="28"/>
        </w:rPr>
        <w:t>147</w:t>
      </w:r>
      <w:r w:rsidR="008D2863" w:rsidRPr="00EF6E16">
        <w:rPr>
          <w:rFonts w:ascii="宋体" w:hAnsi="宋体" w:hint="eastAsia"/>
          <w:sz w:val="28"/>
          <w:szCs w:val="28"/>
        </w:rPr>
        <w:t>号，建筑面积</w:t>
      </w:r>
      <w:r w:rsidR="008D2863" w:rsidRPr="00EF6E16">
        <w:rPr>
          <w:rFonts w:ascii="宋体" w:hAnsi="宋体"/>
          <w:sz w:val="28"/>
          <w:szCs w:val="28"/>
        </w:rPr>
        <w:t>30513</w:t>
      </w:r>
      <w:r w:rsidR="008D2863" w:rsidRPr="00EF6E16">
        <w:rPr>
          <w:rFonts w:ascii="宋体" w:hAnsi="宋体" w:hint="eastAsia"/>
          <w:sz w:val="28"/>
          <w:szCs w:val="28"/>
        </w:rPr>
        <w:t>㎡，由一栋主楼和</w:t>
      </w:r>
      <w:r w:rsidR="008D2863" w:rsidRPr="00EF6E16">
        <w:rPr>
          <w:rFonts w:ascii="宋体" w:hAnsi="宋体"/>
          <w:sz w:val="28"/>
          <w:szCs w:val="28"/>
        </w:rPr>
        <w:t>20</w:t>
      </w:r>
      <w:r w:rsidR="008D2863" w:rsidRPr="00EF6E16">
        <w:rPr>
          <w:rFonts w:ascii="宋体" w:hAnsi="宋体" w:hint="eastAsia"/>
          <w:sz w:val="28"/>
          <w:szCs w:val="28"/>
        </w:rPr>
        <w:t>栋别墅群组成，计划工期</w:t>
      </w:r>
      <w:r w:rsidR="008D2863" w:rsidRPr="00EF6E16">
        <w:rPr>
          <w:rFonts w:ascii="宋体" w:hAnsi="宋体"/>
          <w:sz w:val="28"/>
          <w:szCs w:val="28"/>
        </w:rPr>
        <w:t>300</w:t>
      </w:r>
      <w:r w:rsidR="008D2863" w:rsidRPr="00EF6E16">
        <w:rPr>
          <w:rFonts w:ascii="宋体" w:hAnsi="宋体" w:hint="eastAsia"/>
          <w:sz w:val="28"/>
          <w:szCs w:val="28"/>
        </w:rPr>
        <w:t>余天。该工程因地处西湖核心区，施工场地狭小，大型机械进出困难，且工程边设计边施工对工期影响很大，为保证该工程按期完工，</w:t>
      </w:r>
      <w:r w:rsidR="008D2863">
        <w:rPr>
          <w:rFonts w:ascii="宋体" w:hAnsi="宋体" w:hint="eastAsia"/>
          <w:sz w:val="28"/>
          <w:szCs w:val="28"/>
        </w:rPr>
        <w:t>浙江一建项目部团队运用</w:t>
      </w:r>
      <w:r w:rsidR="008D2863" w:rsidRPr="00EF6E16">
        <w:rPr>
          <w:rFonts w:ascii="宋体" w:hAnsi="宋体" w:hint="eastAsia"/>
          <w:sz w:val="28"/>
          <w:szCs w:val="28"/>
        </w:rPr>
        <w:t>丰富的经验合理安排施工、倒排工期，投入了</w:t>
      </w:r>
      <w:r w:rsidR="008D2863" w:rsidRPr="00EF6E16">
        <w:rPr>
          <w:rFonts w:ascii="宋体" w:hAnsi="宋体"/>
          <w:sz w:val="28"/>
          <w:szCs w:val="28"/>
        </w:rPr>
        <w:t>4</w:t>
      </w:r>
      <w:r w:rsidR="008D2863" w:rsidRPr="00EF6E16">
        <w:rPr>
          <w:rFonts w:ascii="宋体" w:hAnsi="宋体" w:hint="eastAsia"/>
          <w:sz w:val="28"/>
          <w:szCs w:val="28"/>
        </w:rPr>
        <w:t>倍劳动力，春节期间投入近</w:t>
      </w:r>
      <w:r w:rsidR="008D2863" w:rsidRPr="00EF6E16">
        <w:rPr>
          <w:rFonts w:ascii="宋体" w:hAnsi="宋体"/>
          <w:sz w:val="28"/>
          <w:szCs w:val="28"/>
        </w:rPr>
        <w:t>500</w:t>
      </w:r>
      <w:r w:rsidR="008D2863" w:rsidRPr="00EF6E16">
        <w:rPr>
          <w:rFonts w:ascii="宋体" w:hAnsi="宋体" w:hint="eastAsia"/>
          <w:sz w:val="28"/>
          <w:szCs w:val="28"/>
        </w:rPr>
        <w:t>人员加班施工，确保施工进度；安排专人对接设计院，确保施工图纸提供及时；设立资金专用通道和备用金，确保民工工资支付及时。在项目建设中，项目党支部积极开展党员创优争先、五比五看等系列活动，党员带头冲在第一线，带领项目团队团结协作、勇挑重担，发挥了浙江一建员工不怕万难的精神，克服了</w:t>
      </w:r>
      <w:r w:rsidR="008D2863" w:rsidRPr="00EF6E16">
        <w:rPr>
          <w:rFonts w:ascii="宋体" w:hAnsi="宋体"/>
          <w:sz w:val="28"/>
          <w:szCs w:val="28"/>
        </w:rPr>
        <w:t>160</w:t>
      </w:r>
      <w:r w:rsidR="008D2863" w:rsidRPr="00EF6E16">
        <w:rPr>
          <w:rFonts w:ascii="宋体" w:hAnsi="宋体" w:hint="eastAsia"/>
          <w:sz w:val="28"/>
          <w:szCs w:val="28"/>
        </w:rPr>
        <w:t>多天的雨雪天气带来的工期压力，克服了工程场地狭小、工程难度大等困难，确保了项目按期完工。在</w:t>
      </w:r>
      <w:r w:rsidR="008D2863" w:rsidRPr="00EF6E16">
        <w:rPr>
          <w:rFonts w:ascii="宋体" w:hAnsi="宋体"/>
          <w:sz w:val="28"/>
          <w:szCs w:val="28"/>
        </w:rPr>
        <w:t>G20</w:t>
      </w:r>
      <w:r w:rsidR="008D2863" w:rsidRPr="00EF6E16">
        <w:rPr>
          <w:rFonts w:ascii="宋体" w:hAnsi="宋体" w:hint="eastAsia"/>
          <w:sz w:val="28"/>
          <w:szCs w:val="28"/>
        </w:rPr>
        <w:t>会议</w:t>
      </w:r>
      <w:r w:rsidR="008D2863">
        <w:rPr>
          <w:rFonts w:ascii="宋体" w:hAnsi="宋体" w:hint="eastAsia"/>
          <w:sz w:val="28"/>
          <w:szCs w:val="28"/>
        </w:rPr>
        <w:t>召开</w:t>
      </w:r>
      <w:r w:rsidR="008D2863" w:rsidRPr="00EF6E16">
        <w:rPr>
          <w:rFonts w:ascii="宋体" w:hAnsi="宋体" w:hint="eastAsia"/>
          <w:sz w:val="28"/>
          <w:szCs w:val="28"/>
        </w:rPr>
        <w:t>期间，项目部还安排应急维修人员</w:t>
      </w:r>
      <w:r w:rsidR="008D2863" w:rsidRPr="00EF6E16">
        <w:rPr>
          <w:rFonts w:ascii="宋体" w:hAnsi="宋体"/>
          <w:sz w:val="28"/>
          <w:szCs w:val="28"/>
        </w:rPr>
        <w:t>24</w:t>
      </w:r>
      <w:r w:rsidR="008D2863" w:rsidRPr="00EF6E16">
        <w:rPr>
          <w:rFonts w:ascii="宋体" w:hAnsi="宋体" w:hint="eastAsia"/>
          <w:sz w:val="28"/>
          <w:szCs w:val="28"/>
        </w:rPr>
        <w:t>小时值班，保障工程使用过程中万无一失。</w:t>
      </w:r>
    </w:p>
    <w:p w:rsidR="008D2863" w:rsidRPr="00EF6E16" w:rsidRDefault="008D2863" w:rsidP="00EF6E16">
      <w:pPr>
        <w:spacing w:line="360" w:lineRule="auto"/>
        <w:rPr>
          <w:rFonts w:ascii="宋体"/>
          <w:sz w:val="28"/>
          <w:szCs w:val="28"/>
        </w:rPr>
      </w:pPr>
    </w:p>
    <w:p w:rsidR="008D2863" w:rsidRPr="00EF6E16" w:rsidRDefault="008D2863" w:rsidP="00EF6E16">
      <w:pPr>
        <w:spacing w:line="360" w:lineRule="auto"/>
        <w:jc w:val="left"/>
        <w:rPr>
          <w:rFonts w:ascii="宋体"/>
          <w:sz w:val="28"/>
          <w:szCs w:val="28"/>
        </w:rPr>
      </w:pPr>
    </w:p>
    <w:sectPr w:rsidR="008D2863" w:rsidRPr="00EF6E16" w:rsidSect="00B96A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微软雅黑"/>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鼎中楷简">
    <w:altName w:val="微软雅黑"/>
    <w:charset w:val="86"/>
    <w:family w:val="modern"/>
    <w:pitch w:val="fixed"/>
    <w:sig w:usb0="00000000" w:usb1="080E0000" w:usb2="00000010" w:usb3="00000000" w:csb0="00040000" w:csb1="00000000"/>
  </w:font>
  <w:font w:name="楷体">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2CD"/>
    <w:rsid w:val="00012378"/>
    <w:rsid w:val="000449B5"/>
    <w:rsid w:val="000B06A9"/>
    <w:rsid w:val="000E2E9B"/>
    <w:rsid w:val="001C0753"/>
    <w:rsid w:val="00252C20"/>
    <w:rsid w:val="00277C60"/>
    <w:rsid w:val="002C1832"/>
    <w:rsid w:val="002C4DAD"/>
    <w:rsid w:val="00336921"/>
    <w:rsid w:val="00336C4C"/>
    <w:rsid w:val="00376CF6"/>
    <w:rsid w:val="00477E3C"/>
    <w:rsid w:val="004C5EC3"/>
    <w:rsid w:val="005067F5"/>
    <w:rsid w:val="00570B97"/>
    <w:rsid w:val="00622153"/>
    <w:rsid w:val="00626030"/>
    <w:rsid w:val="007920A8"/>
    <w:rsid w:val="007C34C7"/>
    <w:rsid w:val="008212B5"/>
    <w:rsid w:val="00833C6D"/>
    <w:rsid w:val="008D2863"/>
    <w:rsid w:val="008D2AA1"/>
    <w:rsid w:val="0099395D"/>
    <w:rsid w:val="00A4575A"/>
    <w:rsid w:val="00AA3E8C"/>
    <w:rsid w:val="00AD78D9"/>
    <w:rsid w:val="00B96A0C"/>
    <w:rsid w:val="00C301AC"/>
    <w:rsid w:val="00CA12CD"/>
    <w:rsid w:val="00D77D01"/>
    <w:rsid w:val="00E06CB8"/>
    <w:rsid w:val="00E92533"/>
    <w:rsid w:val="00EF6E16"/>
    <w:rsid w:val="00F760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C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A12CD"/>
    <w:rPr>
      <w:sz w:val="18"/>
      <w:szCs w:val="18"/>
    </w:rPr>
  </w:style>
  <w:style w:type="character" w:customStyle="1" w:styleId="Char">
    <w:name w:val="批注框文本 Char"/>
    <w:basedOn w:val="a0"/>
    <w:link w:val="a3"/>
    <w:uiPriority w:val="99"/>
    <w:semiHidden/>
    <w:locked/>
    <w:rsid w:val="00CA12C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46A77B-09CF-47A8-89BE-37286EEE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2016-09-26T05:53:00Z</dcterms:created>
  <dcterms:modified xsi:type="dcterms:W3CDTF">2016-09-27T01:54:00Z</dcterms:modified>
</cp:coreProperties>
</file>